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hint="eastAsia" w:ascii="黑体" w:hAnsi="黑体" w:eastAsia="黑体" w:cs="黑体"/>
          <w:sz w:val="32"/>
          <w:szCs w:val="32"/>
        </w:rPr>
      </w:pPr>
      <w:r>
        <w:rPr>
          <w:rFonts w:hint="eastAsia" w:ascii="黑体" w:hAnsi="黑体" w:eastAsia="黑体" w:cs="黑体"/>
          <w:sz w:val="32"/>
          <w:szCs w:val="32"/>
        </w:rPr>
        <w:t>附件3</w:t>
      </w:r>
    </w:p>
    <w:p>
      <w:pPr>
        <w:spacing w:before="156" w:beforeLines="50" w:after="156" w:afterLines="50" w:line="4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2022年中央财政支持社会组织参与社会服务项目</w:t>
      </w:r>
    </w:p>
    <w:p>
      <w:pPr>
        <w:spacing w:before="156" w:beforeLines="50" w:after="156" w:afterLines="50" w:line="400" w:lineRule="exact"/>
        <w:jc w:val="center"/>
      </w:pPr>
      <w:bookmarkStart w:id="0" w:name="_GoBack"/>
      <w:bookmarkEnd w:id="0"/>
      <w:r>
        <w:rPr>
          <w:rFonts w:hint="eastAsia" w:ascii="方正小标宋简体" w:hAnsi="方正小标宋简体" w:eastAsia="方正小标宋简体" w:cs="方正小标宋简体"/>
          <w:sz w:val="36"/>
          <w:szCs w:val="36"/>
        </w:rPr>
        <w:t>社会工作服务示范项目（C类）立项名单</w:t>
      </w:r>
    </w:p>
    <w:p/>
    <w:tbl>
      <w:tblPr>
        <w:tblStyle w:val="2"/>
        <w:tblW w:w="0" w:type="auto"/>
        <w:jc w:val="center"/>
        <w:tblLayout w:type="fixed"/>
        <w:tblCellMar>
          <w:top w:w="0" w:type="dxa"/>
          <w:left w:w="108" w:type="dxa"/>
          <w:bottom w:w="0" w:type="dxa"/>
          <w:right w:w="108" w:type="dxa"/>
        </w:tblCellMar>
      </w:tblPr>
      <w:tblGrid>
        <w:gridCol w:w="806"/>
        <w:gridCol w:w="993"/>
        <w:gridCol w:w="1418"/>
        <w:gridCol w:w="3402"/>
        <w:gridCol w:w="2976"/>
        <w:gridCol w:w="1491"/>
      </w:tblGrid>
      <w:tr>
        <w:tblPrEx>
          <w:tblCellMar>
            <w:top w:w="0" w:type="dxa"/>
            <w:left w:w="108" w:type="dxa"/>
            <w:bottom w:w="0" w:type="dxa"/>
            <w:right w:w="108" w:type="dxa"/>
          </w:tblCellMar>
        </w:tblPrEx>
        <w:trPr>
          <w:cantSplit/>
          <w:trHeight w:val="312" w:hRule="atLeast"/>
          <w:tblHeader/>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序号</w:t>
            </w:r>
          </w:p>
        </w:tc>
        <w:tc>
          <w:tcPr>
            <w:tcW w:w="993" w:type="dxa"/>
            <w:tcBorders>
              <w:top w:val="single" w:color="auto" w:sz="4" w:space="0"/>
              <w:left w:val="nil"/>
              <w:bottom w:val="single" w:color="auto" w:sz="4" w:space="0"/>
              <w:right w:val="single" w:color="auto" w:sz="4" w:space="0"/>
            </w:tcBorders>
            <w:noWrap w:val="0"/>
            <w:vAlign w:val="center"/>
          </w:tcPr>
          <w:p>
            <w:pPr>
              <w:widowControl/>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项目编号</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地区</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项目名称</w:t>
            </w:r>
          </w:p>
        </w:tc>
        <w:tc>
          <w:tcPr>
            <w:tcW w:w="2976" w:type="dxa"/>
            <w:tcBorders>
              <w:top w:val="single" w:color="auto" w:sz="4" w:space="0"/>
              <w:left w:val="nil"/>
              <w:bottom w:val="single" w:color="auto" w:sz="4" w:space="0"/>
              <w:right w:val="single" w:color="auto" w:sz="4" w:space="0"/>
            </w:tcBorders>
            <w:noWrap w:val="0"/>
            <w:vAlign w:val="center"/>
          </w:tcPr>
          <w:p>
            <w:pPr>
              <w:widowControl/>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项目单位</w:t>
            </w:r>
          </w:p>
        </w:tc>
        <w:tc>
          <w:tcPr>
            <w:tcW w:w="1491" w:type="dxa"/>
            <w:tcBorders>
              <w:top w:val="single" w:color="auto" w:sz="4" w:space="0"/>
              <w:left w:val="nil"/>
              <w:bottom w:val="single" w:color="auto" w:sz="4" w:space="0"/>
              <w:right w:val="single" w:color="auto" w:sz="4" w:space="0"/>
            </w:tcBorders>
            <w:noWrap w:val="0"/>
            <w:vAlign w:val="center"/>
          </w:tcPr>
          <w:p>
            <w:pPr>
              <w:widowControl/>
              <w:jc w:val="center"/>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立项金额（万元）</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C01</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天津</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暖心送关爱·社工常相伴社会工作服务示范项目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天津市睦邻社会工作服务中心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39.97</w:t>
            </w:r>
          </w:p>
        </w:tc>
      </w:tr>
      <w:tr>
        <w:tblPrEx>
          <w:tblCellMar>
            <w:top w:w="0" w:type="dxa"/>
            <w:left w:w="108" w:type="dxa"/>
            <w:bottom w:w="0" w:type="dxa"/>
            <w:right w:w="108" w:type="dxa"/>
          </w:tblCellMar>
        </w:tblPrEx>
        <w:trPr>
          <w:cantSplit/>
          <w:trHeight w:val="312"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C02</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河北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困境女童关爱救助示范</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河北省新联合公益基金会</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C03</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河北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“020点单式服务”关爱农村留困儿童社会工作服务示范项目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沧州市壹家人社会工作服务中心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C04</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山西</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星火行动——困境儿童、农村留守儿童及事实无人抚养儿童关爱服务</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山西川至公益</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发展中心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39.96</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C05</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山西</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朔州市“护苗成长”未成年人综合服务项目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朔州市社会工作协会</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38.02</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C06</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内蒙古</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聚焦青少年成长——生态系统视角下未成年人社会工作服务示范项目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伊金霍洛旗社会工作协会</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C07</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内蒙古</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关爱困境儿童社会工作服务示范项目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赤峰辉春社区</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C08</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辽宁</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共建童年·残障儿童社会化成长社会工作服务示范项目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沈阳市益新社会工作服务中心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25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C09</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辽宁</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北票市困境儿童康复服务示范项目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北票市阳光家园康复托养服务中心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18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C10</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吉林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榆树市未成年人保护社会工作服务示范项目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长春市卓越仝仁社会工作服务中心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30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C11</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吉林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伊通县农村留守儿童和困境儿童关爱服务示范项目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长春市恒悦社会工作服务中心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38.74</w:t>
            </w:r>
          </w:p>
        </w:tc>
      </w:tr>
      <w:tr>
        <w:tblPrEx>
          <w:tblCellMar>
            <w:top w:w="0" w:type="dxa"/>
            <w:left w:w="108" w:type="dxa"/>
            <w:bottom w:w="0" w:type="dxa"/>
            <w:right w:w="108" w:type="dxa"/>
          </w:tblCellMar>
        </w:tblPrEx>
        <w:trPr>
          <w:cantSplit/>
          <w:trHeight w:val="123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12</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C12</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黑龙江</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关爱困境儿童援助女性就业创业指导服务示范项目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黑龙江省女创业者</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协会</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85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13</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C13</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黑龙江</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“鹤”护童行——困境儿童及家庭社会工作服务</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黑龙江省希望社会工作服务中心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82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14</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C14</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上海</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“未爱小屋”未成年人家庭教育赋能及心理关爱社会工作服务示范项目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上海乐扬红树林慈善公益中心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39.86</w:t>
            </w:r>
          </w:p>
        </w:tc>
      </w:tr>
      <w:tr>
        <w:tblPrEx>
          <w:tblCellMar>
            <w:top w:w="0" w:type="dxa"/>
            <w:left w:w="108" w:type="dxa"/>
            <w:bottom w:w="0" w:type="dxa"/>
            <w:right w:w="108" w:type="dxa"/>
          </w:tblCellMar>
        </w:tblPrEx>
        <w:trPr>
          <w:cantSplit/>
          <w:trHeight w:val="124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15</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C15</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江苏</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未保护航</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未成年人保护社会工作服务示范项目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淮安市清江浦区心苑社会工作服务社</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18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16</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C16</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江苏</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“童享阳光 育心相印”</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困境儿童关爱服务项目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镇江市童乐乐青少年公益服务中心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15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17</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C17</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浙江</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“多彩未来”困境儿童及其家庭社工示范服务项目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浙江省之江社会工作发展服务中心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29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18</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C18</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浙江</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社会工作助力困境儿童</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共富成长示范项目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嘉兴市秀洲区孝慈社会工作服务中心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19</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C19</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安徽</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“馨心守护”</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安庆市岳西县留守儿童关爱服务项目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安庆市爱群社会工作事务所</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20</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C20</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安徽</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“童心向阳</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留守儿童助力成长社会工作</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安庆市阳光社会工作服务中心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21</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C21</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福建</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建宁启航农村留守（困境）儿童社会心理综合服务项目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建宁县启航青少年事务社会工作服务中心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22</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C22</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福建</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“海角红心·筑梦飞翔”海鸟家庭儿童观护行动社会工作服务示范项目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福州市福悦社会工作发展中心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35</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23</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C23</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江西</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“童心安驻”易地安置社区社会工作服务示范项目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江西省聆心妇儿关爱服务发展中心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24</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C24</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江西</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“共度豆蔻年华”关爱困境儿童成长示范项目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新余市渝水区爱家</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社会工作室</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25</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C25</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山东</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“向young花开”关爱农村易地搬迁社区困境儿童发展示范项目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东营市幸福里社会</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38.88</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26</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C26</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山东</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“守护心灵，成长有我”——困境儿童关爱保护社会工作示范项目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菏泽市花城社会工作服务中心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27</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C27</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河南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孤儿、留守儿童关爱保护服务示范项目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洛阳市馨悦社会工作服务中心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28</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C28</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河南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新乡市辉县易地扶贫社区留守及困境儿童关爱支持社会工作服务示范项目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新乡市牧恩社会工作服务中心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29</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C29</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湖北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困境未成年人精准帮扶发展示范项目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潜江市风信子社会</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30</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C30</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湖北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“守护明天”未成年人保护社会工作服务示范项目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荆州市四叶草社会工作服务中心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C31</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湖南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“童享阳光，护航成长”关爱农村留守儿童和困境儿童社会工作示范项目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湖南省乐善社会工作发展中心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32</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C32</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湖南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“安全小天使成长计划”关爱农村留守儿童和困境儿童社会工作示范项目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湖南省众天安全公益服务中心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33</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C33</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广东</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“伙伴童行 筑梦未来”农村留守儿童关爱社会工作服务示范项目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云浮市大同社会工作服务中心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34</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C34</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广东</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未成年人保护社会工作</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广东省幸福帮帮文化教育发展基金会</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15</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35</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C35</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广西</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易地扶贫搬迁安置社区困境儿童关爱社会工作服务示范项目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广西众益社会工作</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服务研究中心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36</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C36</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广西</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广西壮族自治区关爱地贫儿童社会工作服务</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南宁市阳光雨露社会工作服务中心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73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37</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C37</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海南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“童享阳光”——事实无人抚养儿童“三级预防”保护服务项目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琼海市源野社会工作服务社</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89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38</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C38</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重庆</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重庆市巫溪县农村留守儿童和困境儿童关爱社会工作服务示范项目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重庆市渝北区禾木社会工作服务中心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88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39</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C39</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重庆</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“聚爱九龙”未成年人关爱帮扶社会工作服务示范项目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重庆市江北区新扬社会工作服务中心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52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C40</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四川</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爱育未来·马边孤儿及留守儿童关爱服务示范项目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成都市朗力社工中心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39.68</w:t>
            </w:r>
          </w:p>
        </w:tc>
      </w:tr>
      <w:tr>
        <w:tblPrEx>
          <w:tblCellMar>
            <w:top w:w="0" w:type="dxa"/>
            <w:left w:w="108" w:type="dxa"/>
            <w:bottom w:w="0" w:type="dxa"/>
            <w:right w:w="108" w:type="dxa"/>
          </w:tblCellMar>
        </w:tblPrEx>
        <w:trPr>
          <w:cantSplit/>
          <w:trHeight w:val="201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41</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C41</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四川</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“五社联动聚合力 童心闪耀放光彩”松潘县未成年人关爱服务示范项目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成都益乐诚社会工作服务中心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58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42</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C42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贵州</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“春晖守望”易地扶贫安置区留守儿童心理健康关爱服务项目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北京春晖博爱公益基金会</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81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43</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C43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贵州</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易地搬迁安置社区未成年人保护和发展社会服务</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凯里市彩虹社会工作服务中心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44</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C44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贵州</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“呵护幼苗·守护成长”江口县易地搬迁未成年人社区融入社会工作服务示范项目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铜仁市帆锦社会工作服务中心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45</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C45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云南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发挥未保三级阵地作用 助力困境儿童健康成长社会工作服务示范项目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昆明市官渡区</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社会组织服务中心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39.7</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46</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C46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云南</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社工参与困境儿童社会救助与未成年人综合帮教社会服务示范项目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武定县正心社会工作服务中心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47</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C47</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西藏</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西藏四类儿童守护计划社会工作服务示范项目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西藏星光社会服务</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工作中心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48</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C48</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陕西</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护苗行动——佳县困境儿童社会工作服务示范项目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榆林市青少年社会工作者协会</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100"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49</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C49</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陕西</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西安市</w:t>
            </w:r>
            <w:r>
              <w:rPr>
                <w:rFonts w:hint="eastAsia" w:ascii="方正仿宋_GBK" w:hAnsi="方正仿宋_GBK" w:eastAsia="方正仿宋_GBK" w:cs="方正仿宋_GBK"/>
                <w:color w:val="000000"/>
                <w:kern w:val="0"/>
                <w:sz w:val="28"/>
                <w:szCs w:val="28"/>
              </w:rPr>
              <w:t>长安区困境未成年人关爱保护示范项目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西安市长安新星儿童成长援助中心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312"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50</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C50</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甘肃</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留守儿童关爱示范项目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甘肃沁塬社会工作服务中心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51</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C51</w:t>
            </w:r>
          </w:p>
        </w:tc>
        <w:tc>
          <w:tcPr>
            <w:tcW w:w="141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rPr>
              <w:t>甘肃</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武威市古浪县黄花滩困境留守儿童关爱示范项目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甘肃欣雨星社会工作服务中心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248"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52</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C52</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青海</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易地搬迁农村留守儿童和困境儿童社会工作服务示范项目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青海省壹次心社会工作发展中心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936"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53</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C53</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宁夏</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西吉县农村妇女创业发展协会关爱农村留守妇女服务项目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西吉县农村妇女创业发展协会</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36.14</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54</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C54</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新疆</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“石榴花开”农村妇女社会工作服务项目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阿瓦提县阿娜尔社工服务站</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55</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C55</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新疆生产建设兵团</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“关怀蓓蕾”困境儿童帮扶项目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五家渠市青湖路街道"沙枣花"社会工作服务中心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1248"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56</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C56</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大连</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未成年人保护，孤儿、弃儿、事实无人抚养儿童以及由儿童福利机构抚养儿童关爱社会工作服务示范项目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大连金普新区友爱家社工服务中心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57</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C57</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深圳</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“深护童心”街道困境儿童关爱服务示范项目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深圳市宝安区海同</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14.65</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58</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C58</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青岛</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同城同爱——未成年人保护社会工作服务示范项目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青岛李沧区快乐沙爱心帮扶中心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59</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C59</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宁波</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向阳花开——宁波市未成年人家庭监护能力提升示范项目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宁波市和源社会工作服务中心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37</w:t>
            </w:r>
          </w:p>
        </w:tc>
      </w:tr>
      <w:tr>
        <w:tblPrEx>
          <w:tblCellMar>
            <w:top w:w="0" w:type="dxa"/>
            <w:left w:w="108" w:type="dxa"/>
            <w:bottom w:w="0" w:type="dxa"/>
            <w:right w:w="108" w:type="dxa"/>
          </w:tblCellMar>
        </w:tblPrEx>
        <w:trPr>
          <w:cantSplit/>
          <w:trHeight w:val="624" w:hRule="atLeast"/>
          <w:jc w:val="center"/>
        </w:trPr>
        <w:tc>
          <w:tcPr>
            <w:tcW w:w="806"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60</w:t>
            </w:r>
          </w:p>
        </w:tc>
        <w:tc>
          <w:tcPr>
            <w:tcW w:w="993"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C60</w:t>
            </w:r>
          </w:p>
        </w:tc>
        <w:tc>
          <w:tcPr>
            <w:tcW w:w="1418"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厦门</w:t>
            </w:r>
          </w:p>
        </w:tc>
        <w:tc>
          <w:tcPr>
            <w:tcW w:w="3402"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“I陪伴·爱有方”未成年人家庭教育指导支持体系建设示范项目</w:t>
            </w:r>
          </w:p>
        </w:tc>
        <w:tc>
          <w:tcPr>
            <w:tcW w:w="29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厦门市集美区欣立</w:t>
            </w:r>
          </w:p>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社工服务中心</w:t>
            </w:r>
          </w:p>
        </w:tc>
        <w:tc>
          <w:tcPr>
            <w:tcW w:w="1491" w:type="dxa"/>
            <w:tcBorders>
              <w:top w:val="nil"/>
              <w:left w:val="nil"/>
              <w:bottom w:val="single" w:color="auto" w:sz="4" w:space="0"/>
              <w:right w:val="single" w:color="auto" w:sz="4" w:space="0"/>
            </w:tcBorders>
            <w:noWrap w:val="0"/>
            <w:vAlign w:val="center"/>
          </w:tcPr>
          <w:p>
            <w:pPr>
              <w:widowControl/>
              <w:spacing w:line="500" w:lineRule="exact"/>
              <w:jc w:val="cente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39.6</w:t>
            </w:r>
          </w:p>
        </w:tc>
      </w:tr>
    </w:tbl>
    <w:p>
      <w:pPr>
        <w:spacing w:before="156" w:beforeLines="50"/>
        <w:rPr>
          <w:rFonts w:ascii="华文中宋" w:hAnsi="华文中宋" w:eastAsia="华文中宋" w:cs="华文中宋"/>
          <w:sz w:val="36"/>
          <w:szCs w:val="36"/>
        </w:rPr>
      </w:pPr>
    </w:p>
    <w:p>
      <w:pPr>
        <w:spacing w:before="156" w:beforeLines="50"/>
        <w:rPr>
          <w:rFonts w:ascii="华文中宋" w:hAnsi="华文中宋" w:eastAsia="华文中宋" w:cs="华文中宋"/>
          <w:sz w:val="36"/>
          <w:szCs w:val="36"/>
        </w:rPr>
      </w:pPr>
    </w:p>
    <w:p>
      <w:pPr>
        <w:spacing w:line="600" w:lineRule="exact"/>
        <w:outlineLvl w:val="0"/>
        <w:rPr>
          <w:rFonts w:hint="eastAsia" w:ascii="方正仿宋_GBK" w:hAnsi="方正仿宋_GBK" w:eastAsia="方正仿宋_GBK" w:cs="方正仿宋_GBK"/>
          <w:sz w:val="32"/>
          <w:szCs w:val="32"/>
        </w:rPr>
      </w:pPr>
    </w:p>
    <w:p>
      <w:pPr>
        <w:spacing w:line="600" w:lineRule="exact"/>
        <w:outlineLvl w:val="0"/>
        <w:rPr>
          <w:rFonts w:hint="eastAsia" w:ascii="方正仿宋_GBK" w:hAnsi="方正仿宋_GBK" w:eastAsia="方正仿宋_GBK" w:cs="方正仿宋_GBK"/>
          <w:sz w:val="32"/>
          <w:szCs w:val="32"/>
        </w:rPr>
      </w:pPr>
    </w:p>
    <w:p>
      <w:pPr>
        <w:spacing w:line="600" w:lineRule="exact"/>
        <w:outlineLvl w:val="0"/>
        <w:rPr>
          <w:rFonts w:hint="eastAsia" w:ascii="方正仿宋_GBK" w:hAnsi="方正仿宋_GBK" w:eastAsia="方正仿宋_GBK" w:cs="方正仿宋_GBK"/>
          <w:sz w:val="32"/>
          <w:szCs w:val="32"/>
        </w:rPr>
      </w:pPr>
    </w:p>
    <w:p>
      <w:pPr>
        <w:spacing w:line="600" w:lineRule="exact"/>
        <w:outlineLvl w:val="0"/>
        <w:rPr>
          <w:rFonts w:hint="eastAsia" w:ascii="方正仿宋_GBK" w:hAnsi="方正仿宋_GBK" w:eastAsia="方正仿宋_GBK" w:cs="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ZjlhNDdkNjUwZTVkNjRiZmM3NWFhYmY3YWM5Y2UifQ=="/>
  </w:docVars>
  <w:rsids>
    <w:rsidRoot w:val="409479D5"/>
    <w:rsid w:val="40947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2621</Words>
  <Characters>2891</Characters>
  <Lines>0</Lines>
  <Paragraphs>0</Paragraphs>
  <TotalTime>0</TotalTime>
  <ScaleCrop>false</ScaleCrop>
  <LinksUpToDate>false</LinksUpToDate>
  <CharactersWithSpaces>2895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2022-06-29T06:57:00Z</dcterms:created>
  <dc:creator>依一</dc:creator>
  <cp:lastModifiedBy>依一</cp:lastModifiedBy>
  <dcterms:modified xsi:type="dcterms:W3CDTF">2022-06-29T07:00:27Z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D0AAE87BD50443C28D3323824C384BB4</vt:lpwstr>
  </property>
</Properties>
</file>